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lledutableau"/>
        <w:tblW w:w="14970" w:type="dxa"/>
        <w:jc w:val="center"/>
        <w:tblLook w:val="04A0" w:firstRow="1" w:lastRow="0" w:firstColumn="1" w:lastColumn="0" w:noHBand="0" w:noVBand="1"/>
      </w:tblPr>
      <w:tblGrid>
        <w:gridCol w:w="2751"/>
        <w:gridCol w:w="1651"/>
        <w:gridCol w:w="4168"/>
        <w:gridCol w:w="2900"/>
        <w:gridCol w:w="1831"/>
        <w:gridCol w:w="588"/>
        <w:gridCol w:w="1081"/>
      </w:tblGrid>
      <w:tr w:rsidR="000619BE" w14:paraId="6783587B" w14:textId="77777777" w:rsidTr="00FC6F9E">
        <w:trPr>
          <w:trHeight w:val="1361"/>
          <w:jc w:val="center"/>
        </w:trPr>
        <w:tc>
          <w:tcPr>
            <w:tcW w:w="8570" w:type="dxa"/>
            <w:gridSpan w:val="3"/>
            <w:tcBorders>
              <w:bottom w:val="single" w:sz="4" w:space="0" w:color="auto"/>
            </w:tcBorders>
          </w:tcPr>
          <w:p w14:paraId="67835875" w14:textId="77777777" w:rsidR="000619BE" w:rsidRDefault="000619BE" w:rsidP="00034C27">
            <w:pPr>
              <w:spacing w:before="120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</w:rPr>
              <w:t xml:space="preserve">Nom &amp; prénom du professeur : </w:t>
            </w:r>
          </w:p>
          <w:p w14:paraId="67835876" w14:textId="77777777" w:rsidR="000619BE" w:rsidRPr="00AD6736" w:rsidRDefault="000619BE" w:rsidP="00034C27">
            <w:pPr>
              <w:rPr>
                <w:rFonts w:ascii="Palatino Linotype" w:hAnsi="Palatino Linotype"/>
              </w:rPr>
            </w:pPr>
            <w:r w:rsidRPr="00AD6736">
              <w:rPr>
                <w:rFonts w:ascii="Palatino Linotype" w:hAnsi="Palatino Linotype"/>
              </w:rPr>
              <w:t>Cours :</w:t>
            </w:r>
            <w:r>
              <w:rPr>
                <w:rFonts w:ascii="Palatino Linotype" w:hAnsi="Palatino Linotype"/>
              </w:rPr>
              <w:t xml:space="preserve"> Mathématique</w:t>
            </w:r>
          </w:p>
          <w:p w14:paraId="67835877" w14:textId="77777777" w:rsidR="000619BE" w:rsidRDefault="000619BE" w:rsidP="001B4268">
            <w:r>
              <w:rPr>
                <w:rFonts w:ascii="Palatino Linotype" w:hAnsi="Palatino Linotype"/>
                <w:noProof/>
                <w:lang w:eastAsia="fr-BE"/>
              </w:rPr>
              <w:t xml:space="preserve">Classe :                                                   </w:t>
            </w:r>
            <w:r w:rsidR="00ED298F">
              <w:rPr>
                <w:rFonts w:ascii="Palatino Linotype" w:hAnsi="Palatino Linotype"/>
                <w:noProof/>
                <w:lang w:eastAsia="fr-BE"/>
              </w:rPr>
              <w:t xml:space="preserve">                                 </w:t>
            </w:r>
            <w:r>
              <w:rPr>
                <w:rFonts w:ascii="Palatino Linotype" w:hAnsi="Palatino Linotype"/>
              </w:rPr>
              <w:t>Date :</w:t>
            </w:r>
          </w:p>
        </w:tc>
        <w:tc>
          <w:tcPr>
            <w:tcW w:w="2900" w:type="dxa"/>
            <w:tcBorders>
              <w:bottom w:val="single" w:sz="4" w:space="0" w:color="auto"/>
            </w:tcBorders>
          </w:tcPr>
          <w:p w14:paraId="67835878" w14:textId="77777777" w:rsidR="000619BE" w:rsidRDefault="000619BE" w:rsidP="00034C27">
            <w:pPr>
              <w:spacing w:before="120"/>
            </w:pPr>
            <w:r>
              <w:rPr>
                <w:rFonts w:ascii="Palatino Linotype" w:hAnsi="Palatino Linotype"/>
              </w:rPr>
              <w:t>Logo de l’établissement</w:t>
            </w:r>
          </w:p>
        </w:tc>
        <w:tc>
          <w:tcPr>
            <w:tcW w:w="1831" w:type="dxa"/>
            <w:tcBorders>
              <w:bottom w:val="single" w:sz="4" w:space="0" w:color="auto"/>
            </w:tcBorders>
            <w:vAlign w:val="center"/>
          </w:tcPr>
          <w:p w14:paraId="67835879" w14:textId="77777777" w:rsidR="000619BE" w:rsidRDefault="000619BE" w:rsidP="00034C27">
            <w:pPr>
              <w:spacing w:before="120"/>
              <w:jc w:val="center"/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669504" behindDoc="0" locked="0" layoutInCell="1" allowOverlap="1" wp14:anchorId="678358CD" wp14:editId="678358CE">
                  <wp:simplePos x="0" y="0"/>
                  <wp:positionH relativeFrom="column">
                    <wp:posOffset>132715</wp:posOffset>
                  </wp:positionH>
                  <wp:positionV relativeFrom="paragraph">
                    <wp:posOffset>24130</wp:posOffset>
                  </wp:positionV>
                  <wp:extent cx="651510" cy="586740"/>
                  <wp:effectExtent l="19050" t="0" r="0" b="0"/>
                  <wp:wrapNone/>
                  <wp:docPr id="4" name="Image 2" descr="C:\Users\deborah\AppData\Local\Microsoft\Windows\Temporary Internet Files\Content.Word\WBE_logos vertic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deborah\AppData\Local\Microsoft\Windows\Temporary Internet Files\Content.Word\WBE_logos vertic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151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669" w:type="dxa"/>
            <w:gridSpan w:val="2"/>
            <w:tcBorders>
              <w:bottom w:val="single" w:sz="4" w:space="0" w:color="auto"/>
            </w:tcBorders>
            <w:vAlign w:val="center"/>
          </w:tcPr>
          <w:p w14:paraId="6783587A" w14:textId="77777777" w:rsidR="000619BE" w:rsidRDefault="000619BE" w:rsidP="000619BE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78358CF" wp14:editId="678358D0">
                  <wp:extent cx="800460" cy="800460"/>
                  <wp:effectExtent l="19050" t="0" r="0" b="0"/>
                  <wp:docPr id="5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2055" cy="8020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95D41" w14:paraId="67835881" w14:textId="77777777" w:rsidTr="00FC6F9E">
        <w:trPr>
          <w:trHeight w:val="454"/>
          <w:jc w:val="center"/>
        </w:trPr>
        <w:tc>
          <w:tcPr>
            <w:tcW w:w="2751" w:type="dxa"/>
            <w:shd w:val="clear" w:color="auto" w:fill="F2F2F2" w:themeFill="background1" w:themeFillShade="F2"/>
            <w:vAlign w:val="center"/>
          </w:tcPr>
          <w:p w14:paraId="6783587C" w14:textId="77777777" w:rsidR="00795D41" w:rsidRPr="00C5210D" w:rsidRDefault="00795D41" w:rsidP="00034C27">
            <w:pPr>
              <w:jc w:val="center"/>
              <w:rPr>
                <w:rFonts w:ascii="Arial" w:hAnsi="Arial" w:cs="Arial"/>
              </w:rPr>
            </w:pPr>
            <w:r w:rsidRPr="00C5210D">
              <w:rPr>
                <w:rFonts w:ascii="Arial" w:hAnsi="Arial" w:cs="Arial"/>
                <w:b/>
                <w:sz w:val="20"/>
              </w:rPr>
              <w:t>Compétence sollicitée</w:t>
            </w:r>
          </w:p>
        </w:tc>
        <w:tc>
          <w:tcPr>
            <w:tcW w:w="1651" w:type="dxa"/>
            <w:shd w:val="clear" w:color="auto" w:fill="F2F2F2" w:themeFill="background1" w:themeFillShade="F2"/>
            <w:vAlign w:val="center"/>
          </w:tcPr>
          <w:p w14:paraId="6783587D" w14:textId="77777777" w:rsidR="00795D41" w:rsidRPr="00C5210D" w:rsidRDefault="00795D41" w:rsidP="00034C27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C5210D">
              <w:rPr>
                <w:rFonts w:ascii="Arial" w:hAnsi="Arial" w:cs="Arial"/>
                <w:b/>
                <w:sz w:val="20"/>
              </w:rPr>
              <w:t>Critères</w:t>
            </w:r>
          </w:p>
        </w:tc>
        <w:tc>
          <w:tcPr>
            <w:tcW w:w="7068" w:type="dxa"/>
            <w:gridSpan w:val="2"/>
            <w:shd w:val="clear" w:color="auto" w:fill="F2F2F2" w:themeFill="background1" w:themeFillShade="F2"/>
            <w:vAlign w:val="center"/>
          </w:tcPr>
          <w:p w14:paraId="6783587E" w14:textId="77777777" w:rsidR="00795D41" w:rsidRPr="00C5210D" w:rsidRDefault="00795D41" w:rsidP="00034C27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C5210D">
              <w:rPr>
                <w:rFonts w:ascii="Arial" w:hAnsi="Arial" w:cs="Arial"/>
                <w:b/>
                <w:sz w:val="20"/>
              </w:rPr>
              <w:t>Indicateurs</w:t>
            </w:r>
          </w:p>
        </w:tc>
        <w:tc>
          <w:tcPr>
            <w:tcW w:w="2419" w:type="dxa"/>
            <w:gridSpan w:val="2"/>
            <w:shd w:val="clear" w:color="auto" w:fill="F2F2F2" w:themeFill="background1" w:themeFillShade="F2"/>
            <w:vAlign w:val="center"/>
          </w:tcPr>
          <w:p w14:paraId="6783587F" w14:textId="77777777" w:rsidR="00795D41" w:rsidRPr="00C5210D" w:rsidRDefault="00795D41" w:rsidP="00034C27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C5210D">
              <w:rPr>
                <w:rFonts w:ascii="Arial" w:hAnsi="Arial" w:cs="Arial"/>
                <w:b/>
                <w:sz w:val="20"/>
              </w:rPr>
              <w:t>Niveaux de maîtrise</w:t>
            </w:r>
          </w:p>
        </w:tc>
        <w:tc>
          <w:tcPr>
            <w:tcW w:w="1081" w:type="dxa"/>
            <w:shd w:val="clear" w:color="auto" w:fill="F2F2F2" w:themeFill="background1" w:themeFillShade="F2"/>
            <w:vAlign w:val="center"/>
          </w:tcPr>
          <w:p w14:paraId="67835880" w14:textId="77777777" w:rsidR="00795D41" w:rsidRPr="00C5210D" w:rsidRDefault="00075A2D" w:rsidP="00034C27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Bilan</w:t>
            </w:r>
          </w:p>
        </w:tc>
      </w:tr>
      <w:tr w:rsidR="000F5A4B" w14:paraId="678358A4" w14:textId="77777777" w:rsidTr="00082C5A">
        <w:trPr>
          <w:trHeight w:val="2578"/>
          <w:jc w:val="center"/>
        </w:trPr>
        <w:tc>
          <w:tcPr>
            <w:tcW w:w="2751" w:type="dxa"/>
            <w:vMerge w:val="restart"/>
          </w:tcPr>
          <w:p w14:paraId="67835882" w14:textId="77777777" w:rsidR="000F5A4B" w:rsidRPr="00B42B45" w:rsidRDefault="000F5A4B" w:rsidP="000F5A4B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Processus activés</w:t>
            </w:r>
            <w:r w:rsidRPr="00B42B45">
              <w:rPr>
                <w:rFonts w:ascii="Arial" w:hAnsi="Arial" w:cs="Arial"/>
                <w:sz w:val="20"/>
                <w:szCs w:val="20"/>
              </w:rPr>
              <w:t> :</w:t>
            </w:r>
          </w:p>
          <w:p w14:paraId="67835883" w14:textId="77777777" w:rsidR="000F5A4B" w:rsidRDefault="000F5A4B" w:rsidP="000F5A4B">
            <w:pPr>
              <w:pStyle w:val="NormalWeb"/>
              <w:spacing w:before="6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  <w:r w:rsidRPr="00706D4D">
              <w:rPr>
                <w:rFonts w:ascii="Arial" w:hAnsi="Arial" w:cs="Arial"/>
                <w:b/>
                <w:sz w:val="20"/>
                <w:szCs w:val="20"/>
              </w:rPr>
              <w:t xml:space="preserve">Connaître : </w:t>
            </w:r>
          </w:p>
          <w:p w14:paraId="67835884" w14:textId="77777777" w:rsidR="000F5A4B" w:rsidRPr="00706D4D" w:rsidRDefault="000F5A4B" w:rsidP="000F5A4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7835885" w14:textId="77777777" w:rsidR="000F5A4B" w:rsidRDefault="000F5A4B" w:rsidP="000F5A4B">
            <w:pPr>
              <w:pStyle w:val="NormalWeb"/>
              <w:spacing w:before="6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  <w:r w:rsidRPr="00706D4D">
              <w:rPr>
                <w:rFonts w:ascii="Arial" w:hAnsi="Arial" w:cs="Arial"/>
                <w:b/>
                <w:sz w:val="20"/>
                <w:szCs w:val="20"/>
              </w:rPr>
              <w:t>Appliquer :</w:t>
            </w:r>
          </w:p>
          <w:p w14:paraId="67835886" w14:textId="77777777" w:rsidR="000F5A4B" w:rsidRPr="00706D4D" w:rsidRDefault="000F5A4B" w:rsidP="000F5A4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7835887" w14:textId="77777777" w:rsidR="000F5A4B" w:rsidRDefault="000F5A4B" w:rsidP="000F5A4B">
            <w:pPr>
              <w:pStyle w:val="NormalWeb"/>
              <w:spacing w:before="6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  <w:r w:rsidRPr="00706D4D">
              <w:rPr>
                <w:rFonts w:ascii="Arial" w:hAnsi="Arial" w:cs="Arial"/>
                <w:b/>
                <w:sz w:val="20"/>
                <w:szCs w:val="20"/>
              </w:rPr>
              <w:t>Transférer :</w:t>
            </w:r>
          </w:p>
          <w:p w14:paraId="67835888" w14:textId="77777777" w:rsidR="000F5A4B" w:rsidRPr="00706D4D" w:rsidRDefault="000F5A4B" w:rsidP="000F5A4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7835889" w14:textId="77777777" w:rsidR="000F5A4B" w:rsidRPr="00706D4D" w:rsidRDefault="000F5A4B" w:rsidP="000F5A4B">
            <w:pPr>
              <w:pStyle w:val="NormalWeb"/>
              <w:spacing w:before="6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  <w:r w:rsidRPr="00706D4D">
              <w:rPr>
                <w:rFonts w:ascii="Arial" w:hAnsi="Arial" w:cs="Arial"/>
                <w:b/>
                <w:sz w:val="20"/>
                <w:szCs w:val="20"/>
              </w:rPr>
              <w:t>Stratégies transversales :</w:t>
            </w:r>
          </w:p>
          <w:p w14:paraId="6783588A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Choisir de manière raisonnée des outils et savoir les mobiliser à bon escient</w:t>
            </w:r>
          </w:p>
          <w:p w14:paraId="6783588B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Utiliser la calculatrice et/ou l’outil informatique</w:t>
            </w:r>
          </w:p>
          <w:p w14:paraId="6783588C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Vérifier la plausibilité d’un résultat</w:t>
            </w:r>
          </w:p>
          <w:p w14:paraId="6783588D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S’aider d’un schéma pour éclairer une situation</w:t>
            </w:r>
          </w:p>
          <w:p w14:paraId="6783588E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Développer l’esprit critique</w:t>
            </w:r>
          </w:p>
          <w:p w14:paraId="6783588F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Coder, décoder, rédiger, argumenter, structurer, démontrer</w:t>
            </w:r>
          </w:p>
          <w:p w14:paraId="67835890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Communiquer, critiquer et présenter des résultats</w:t>
            </w:r>
          </w:p>
          <w:p w14:paraId="67835892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1" w:type="dxa"/>
            <w:vAlign w:val="center"/>
          </w:tcPr>
          <w:p w14:paraId="67835893" w14:textId="77777777" w:rsidR="000F5A4B" w:rsidRPr="00C5210D" w:rsidRDefault="000F5A4B" w:rsidP="000F5A4B">
            <w:pPr>
              <w:spacing w:before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Qualité du raisonnement</w:t>
            </w:r>
          </w:p>
        </w:tc>
        <w:tc>
          <w:tcPr>
            <w:tcW w:w="7068" w:type="dxa"/>
            <w:gridSpan w:val="2"/>
            <w:vAlign w:val="center"/>
          </w:tcPr>
          <w:p w14:paraId="67835894" w14:textId="77777777" w:rsidR="000F5A4B" w:rsidRDefault="000F5A4B" w:rsidP="000F5A4B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40" w:hanging="22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Identifier les informations pertinentes (données, hypothèse, inconnues, thèse, variables, schéma ou figure annoté, …)</w:t>
            </w:r>
          </w:p>
          <w:p w14:paraId="67835895" w14:textId="77777777" w:rsidR="000F5A4B" w:rsidRDefault="000F5A4B" w:rsidP="000F5A4B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40" w:hanging="22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Choisir des outils (algébriques, géométriques, méthodes de démonstration, …)</w:t>
            </w:r>
          </w:p>
          <w:p w14:paraId="67835896" w14:textId="53D639D8" w:rsidR="000F5A4B" w:rsidRPr="00463EB3" w:rsidRDefault="000F5A4B" w:rsidP="000F5A4B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40" w:hanging="22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Organiser et structurer une démarche de résolution ou d’argumentation sans jamais perdre de vue l’objectif fixé (thèse, question posée)</w:t>
            </w:r>
          </w:p>
        </w:tc>
        <w:tc>
          <w:tcPr>
            <w:tcW w:w="2419" w:type="dxa"/>
            <w:gridSpan w:val="2"/>
            <w:vAlign w:val="center"/>
          </w:tcPr>
          <w:p w14:paraId="272F9BA5" w14:textId="77777777" w:rsidR="000F5A4B" w:rsidRPr="00C5210D" w:rsidRDefault="000F5A4B" w:rsidP="000F5A4B">
            <w:pPr>
              <w:pStyle w:val="Paragraphedeliste"/>
              <w:numPr>
                <w:ilvl w:val="0"/>
                <w:numId w:val="9"/>
              </w:numPr>
              <w:ind w:left="284" w:hanging="284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C5210D">
              <w:rPr>
                <w:rFonts w:ascii="Arial" w:hAnsi="Arial" w:cs="Arial"/>
                <w:sz w:val="20"/>
                <w:szCs w:val="20"/>
              </w:rPr>
              <w:t>Tous les indicateurs sont rencontrés.</w:t>
            </w:r>
          </w:p>
          <w:p w14:paraId="6872E015" w14:textId="77777777" w:rsidR="000F5A4B" w:rsidRPr="00C5210D" w:rsidRDefault="000F5A4B" w:rsidP="000F5A4B">
            <w:pPr>
              <w:pStyle w:val="Paragraphedeliste"/>
              <w:numPr>
                <w:ilvl w:val="0"/>
                <w:numId w:val="9"/>
              </w:numPr>
              <w:ind w:left="284" w:hanging="284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C5210D">
              <w:rPr>
                <w:rFonts w:ascii="Arial" w:hAnsi="Arial" w:cs="Arial"/>
                <w:sz w:val="20"/>
                <w:szCs w:val="20"/>
              </w:rPr>
              <w:t>2 indicateurs sont rencontrés.</w:t>
            </w:r>
          </w:p>
          <w:p w14:paraId="4151068B" w14:textId="77777777" w:rsidR="000F5A4B" w:rsidRDefault="000F5A4B" w:rsidP="000F5A4B">
            <w:pPr>
              <w:pStyle w:val="Paragraphedeliste"/>
              <w:numPr>
                <w:ilvl w:val="0"/>
                <w:numId w:val="9"/>
              </w:numPr>
              <w:ind w:left="284" w:hanging="284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C5210D">
              <w:rPr>
                <w:rFonts w:ascii="Arial" w:hAnsi="Arial" w:cs="Arial"/>
                <w:sz w:val="20"/>
                <w:szCs w:val="20"/>
              </w:rPr>
              <w:t>2 indicateurs ne sont pas satisfaits.</w:t>
            </w:r>
          </w:p>
          <w:p w14:paraId="6783589D" w14:textId="13D47302" w:rsidR="000F5A4B" w:rsidRPr="0087385B" w:rsidRDefault="000F5A4B" w:rsidP="000F5A4B">
            <w:pPr>
              <w:pStyle w:val="Paragraphedeliste"/>
              <w:numPr>
                <w:ilvl w:val="0"/>
                <w:numId w:val="9"/>
              </w:numPr>
              <w:ind w:left="284" w:hanging="284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C5210D">
              <w:rPr>
                <w:rFonts w:ascii="Arial" w:hAnsi="Arial" w:cs="Arial"/>
                <w:sz w:val="20"/>
                <w:szCs w:val="20"/>
              </w:rPr>
              <w:t>Aucun indicateur n’est rencontré.</w:t>
            </w:r>
          </w:p>
        </w:tc>
        <w:tc>
          <w:tcPr>
            <w:tcW w:w="1081" w:type="dxa"/>
            <w:vAlign w:val="center"/>
          </w:tcPr>
          <w:p w14:paraId="6783589E" w14:textId="77777777" w:rsidR="000F5A4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0601"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  <w:p w14:paraId="6783589F" w14:textId="77777777" w:rsidR="000F5A4B" w:rsidRDefault="000F5A4B" w:rsidP="000F5A4B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si </w:t>
            </w:r>
            <w:r w:rsidRPr="00DC0601">
              <w:rPr>
                <w:rFonts w:ascii="Arial" w:hAnsi="Arial" w:cs="Arial"/>
                <w:sz w:val="18"/>
                <w:szCs w:val="20"/>
              </w:rPr>
              <w:t>a) ou b)</w:t>
            </w:r>
          </w:p>
          <w:p w14:paraId="678358A0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</w:p>
          <w:p w14:paraId="678358A1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</w:p>
          <w:p w14:paraId="678358A2" w14:textId="77777777" w:rsidR="000F5A4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0601">
              <w:rPr>
                <w:rFonts w:ascii="Arial" w:hAnsi="Arial" w:cs="Arial"/>
                <w:b/>
                <w:sz w:val="20"/>
                <w:szCs w:val="20"/>
              </w:rPr>
              <w:t>NA</w:t>
            </w:r>
          </w:p>
          <w:p w14:paraId="678358A3" w14:textId="77777777" w:rsidR="000F5A4B" w:rsidRPr="0087385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si </w:t>
            </w:r>
            <w:r w:rsidRPr="00DC0601">
              <w:rPr>
                <w:rFonts w:ascii="Arial" w:hAnsi="Arial" w:cs="Arial"/>
                <w:sz w:val="18"/>
                <w:szCs w:val="20"/>
              </w:rPr>
              <w:t>c) ou d)</w:t>
            </w:r>
          </w:p>
        </w:tc>
      </w:tr>
      <w:tr w:rsidR="000F5A4B" w14:paraId="678358B8" w14:textId="77777777" w:rsidTr="00082C5A">
        <w:trPr>
          <w:trHeight w:val="2578"/>
          <w:jc w:val="center"/>
        </w:trPr>
        <w:tc>
          <w:tcPr>
            <w:tcW w:w="2751" w:type="dxa"/>
            <w:vMerge/>
          </w:tcPr>
          <w:p w14:paraId="678358A5" w14:textId="77777777" w:rsidR="000F5A4B" w:rsidRDefault="000F5A4B" w:rsidP="000F5A4B">
            <w:pPr>
              <w:spacing w:before="120"/>
            </w:pPr>
          </w:p>
        </w:tc>
        <w:tc>
          <w:tcPr>
            <w:tcW w:w="1651" w:type="dxa"/>
            <w:vAlign w:val="center"/>
          </w:tcPr>
          <w:p w14:paraId="678358A6" w14:textId="77777777" w:rsidR="000F5A4B" w:rsidRDefault="000F5A4B" w:rsidP="000F5A4B">
            <w:pPr>
              <w:spacing w:before="120"/>
              <w:rPr>
                <w:rFonts w:ascii="Arial" w:hAnsi="Arial" w:cs="Arial"/>
                <w:sz w:val="20"/>
              </w:rPr>
            </w:pPr>
            <w:r w:rsidRPr="00C5210D">
              <w:rPr>
                <w:rFonts w:ascii="Arial" w:hAnsi="Arial" w:cs="Arial"/>
                <w:sz w:val="20"/>
              </w:rPr>
              <w:t>Qualité de la résolution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  <w:p w14:paraId="678358A7" w14:textId="77777777" w:rsidR="000F5A4B" w:rsidRPr="00C5210D" w:rsidRDefault="000F5A4B" w:rsidP="000F5A4B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(ou de l’argumentation)</w:t>
            </w:r>
          </w:p>
        </w:tc>
        <w:tc>
          <w:tcPr>
            <w:tcW w:w="7068" w:type="dxa"/>
            <w:gridSpan w:val="2"/>
            <w:vAlign w:val="center"/>
          </w:tcPr>
          <w:p w14:paraId="678358A8" w14:textId="77777777" w:rsidR="000F5A4B" w:rsidRDefault="000F5A4B" w:rsidP="000F5A4B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40" w:hanging="22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Mettre en œuvre la démarche</w:t>
            </w:r>
          </w:p>
          <w:p w14:paraId="678358A9" w14:textId="6EE5431F" w:rsidR="000F5A4B" w:rsidRPr="006B3144" w:rsidRDefault="000F5A4B" w:rsidP="000F5A4B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40" w:hanging="227"/>
              <w:rPr>
                <w:rFonts w:ascii="Arial" w:hAnsi="Arial" w:cs="Arial"/>
                <w:sz w:val="20"/>
                <w:szCs w:val="20"/>
              </w:rPr>
            </w:pPr>
            <w:r w:rsidRPr="006B3144">
              <w:rPr>
                <w:rFonts w:ascii="Arial" w:hAnsi="Arial" w:cs="Arial"/>
                <w:sz w:val="20"/>
                <w:szCs w:val="20"/>
              </w:rPr>
              <w:t>Utiliser de manière adéquate les outils</w:t>
            </w:r>
            <w:r>
              <w:rPr>
                <w:rFonts w:ascii="Arial" w:hAnsi="Arial" w:cs="Arial"/>
                <w:sz w:val="20"/>
                <w:szCs w:val="20"/>
              </w:rPr>
              <w:t> ; l</w:t>
            </w:r>
            <w:r w:rsidRPr="006B3144">
              <w:rPr>
                <w:rFonts w:ascii="Arial" w:hAnsi="Arial" w:cs="Arial"/>
                <w:sz w:val="20"/>
                <w:szCs w:val="20"/>
              </w:rPr>
              <w:t xml:space="preserve">es calculs ou les justifications sont corrects </w:t>
            </w:r>
          </w:p>
          <w:p w14:paraId="678358AA" w14:textId="4EB3C8AC" w:rsidR="000F5A4B" w:rsidRPr="00FC6F9E" w:rsidRDefault="000F5A4B" w:rsidP="000F5A4B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40" w:hanging="22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Interpréter et/ou vérifier les résultats ; la conclusion (solutions, réponses aux questions, thèse, …) est correcte</w:t>
            </w:r>
          </w:p>
        </w:tc>
        <w:tc>
          <w:tcPr>
            <w:tcW w:w="2419" w:type="dxa"/>
            <w:gridSpan w:val="2"/>
            <w:vAlign w:val="center"/>
          </w:tcPr>
          <w:p w14:paraId="194CAFBA" w14:textId="77777777" w:rsidR="00082C5A" w:rsidRPr="00AD6736" w:rsidRDefault="00082C5A" w:rsidP="00082C5A">
            <w:pPr>
              <w:pStyle w:val="Paragraphedeliste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Tous les indicateurs so</w:t>
            </w:r>
            <w:r w:rsidRPr="00B42B45">
              <w:rPr>
                <w:rFonts w:ascii="Arial" w:hAnsi="Arial" w:cs="Arial"/>
                <w:sz w:val="20"/>
                <w:szCs w:val="20"/>
              </w:rPr>
              <w:t>nt rencontrés.</w:t>
            </w:r>
          </w:p>
          <w:p w14:paraId="2DFE1FE7" w14:textId="77777777" w:rsidR="00082C5A" w:rsidRPr="00B42B45" w:rsidRDefault="00082C5A" w:rsidP="00082C5A">
            <w:pPr>
              <w:pStyle w:val="Paragraphedeliste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indicateurs sont rencontrés.</w:t>
            </w:r>
          </w:p>
          <w:p w14:paraId="091AB6A4" w14:textId="77777777" w:rsidR="00082C5A" w:rsidRDefault="00082C5A" w:rsidP="00082C5A">
            <w:pPr>
              <w:pStyle w:val="Paragraphedeliste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 w:rsidRPr="00B42B45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42B45">
              <w:rPr>
                <w:rFonts w:ascii="Arial" w:hAnsi="Arial" w:cs="Arial"/>
                <w:sz w:val="20"/>
                <w:szCs w:val="20"/>
              </w:rPr>
              <w:t>indicateurs ne sont pas satisfaits.</w:t>
            </w:r>
          </w:p>
          <w:p w14:paraId="678358B1" w14:textId="6053F041" w:rsidR="000F5A4B" w:rsidRPr="0087385B" w:rsidRDefault="00082C5A" w:rsidP="00082C5A">
            <w:pPr>
              <w:pStyle w:val="Paragraphedeliste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Aucun indicateur n’est rencontré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081" w:type="dxa"/>
            <w:vAlign w:val="center"/>
          </w:tcPr>
          <w:p w14:paraId="678358B2" w14:textId="77777777" w:rsidR="000F5A4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0601"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  <w:p w14:paraId="678358B3" w14:textId="77777777" w:rsidR="000F5A4B" w:rsidRDefault="000F5A4B" w:rsidP="000F5A4B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si </w:t>
            </w:r>
            <w:r w:rsidRPr="00DC0601">
              <w:rPr>
                <w:rFonts w:ascii="Arial" w:hAnsi="Arial" w:cs="Arial"/>
                <w:sz w:val="18"/>
                <w:szCs w:val="20"/>
              </w:rPr>
              <w:t>a) ou b)</w:t>
            </w:r>
          </w:p>
          <w:p w14:paraId="678358B4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</w:p>
          <w:p w14:paraId="678358B5" w14:textId="77777777" w:rsidR="000F5A4B" w:rsidRDefault="000F5A4B" w:rsidP="000F5A4B">
            <w:pPr>
              <w:rPr>
                <w:rFonts w:ascii="Arial" w:hAnsi="Arial" w:cs="Arial"/>
                <w:sz w:val="20"/>
                <w:szCs w:val="20"/>
              </w:rPr>
            </w:pPr>
          </w:p>
          <w:p w14:paraId="678358B6" w14:textId="77777777" w:rsidR="000F5A4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0601">
              <w:rPr>
                <w:rFonts w:ascii="Arial" w:hAnsi="Arial" w:cs="Arial"/>
                <w:b/>
                <w:sz w:val="20"/>
                <w:szCs w:val="20"/>
              </w:rPr>
              <w:t>NA</w:t>
            </w:r>
          </w:p>
          <w:p w14:paraId="678358B7" w14:textId="77777777" w:rsidR="000F5A4B" w:rsidRPr="0087385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si </w:t>
            </w:r>
            <w:r w:rsidRPr="00DC0601">
              <w:rPr>
                <w:rFonts w:ascii="Arial" w:hAnsi="Arial" w:cs="Arial"/>
                <w:sz w:val="18"/>
                <w:szCs w:val="20"/>
              </w:rPr>
              <w:t>c) ou d)</w:t>
            </w:r>
          </w:p>
        </w:tc>
      </w:tr>
      <w:tr w:rsidR="000F5A4B" w14:paraId="678358CB" w14:textId="77777777" w:rsidTr="00082C5A">
        <w:trPr>
          <w:trHeight w:val="2578"/>
          <w:jc w:val="center"/>
        </w:trPr>
        <w:tc>
          <w:tcPr>
            <w:tcW w:w="2751" w:type="dxa"/>
            <w:vMerge/>
          </w:tcPr>
          <w:p w14:paraId="678358B9" w14:textId="77777777" w:rsidR="000F5A4B" w:rsidRDefault="000F5A4B" w:rsidP="000F5A4B">
            <w:pPr>
              <w:spacing w:before="120"/>
            </w:pPr>
          </w:p>
        </w:tc>
        <w:tc>
          <w:tcPr>
            <w:tcW w:w="1651" w:type="dxa"/>
            <w:vAlign w:val="center"/>
          </w:tcPr>
          <w:p w14:paraId="678358BA" w14:textId="77777777" w:rsidR="000F5A4B" w:rsidRPr="00C5210D" w:rsidRDefault="000F5A4B" w:rsidP="000F5A4B">
            <w:pPr>
              <w:spacing w:before="120"/>
              <w:rPr>
                <w:rFonts w:ascii="Arial" w:hAnsi="Arial" w:cs="Arial"/>
                <w:sz w:val="20"/>
              </w:rPr>
            </w:pPr>
            <w:r w:rsidRPr="00C5210D">
              <w:rPr>
                <w:rFonts w:ascii="Arial" w:hAnsi="Arial" w:cs="Arial"/>
                <w:sz w:val="20"/>
              </w:rPr>
              <w:t>Qualité de la produc</w:t>
            </w:r>
            <w:bookmarkStart w:id="0" w:name="_GoBack"/>
            <w:bookmarkEnd w:id="0"/>
            <w:r w:rsidRPr="00C5210D">
              <w:rPr>
                <w:rFonts w:ascii="Arial" w:hAnsi="Arial" w:cs="Arial"/>
                <w:sz w:val="20"/>
              </w:rPr>
              <w:t>tion</w:t>
            </w:r>
          </w:p>
        </w:tc>
        <w:tc>
          <w:tcPr>
            <w:tcW w:w="7068" w:type="dxa"/>
            <w:gridSpan w:val="2"/>
            <w:vAlign w:val="center"/>
          </w:tcPr>
          <w:p w14:paraId="678358BB" w14:textId="77777777" w:rsidR="000F5A4B" w:rsidRDefault="000F5A4B" w:rsidP="000F5A4B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40" w:hanging="227"/>
              <w:rPr>
                <w:rFonts w:ascii="Arial" w:hAnsi="Arial" w:cs="Arial"/>
                <w:sz w:val="20"/>
                <w:szCs w:val="20"/>
              </w:rPr>
            </w:pPr>
            <w:r w:rsidRPr="00942668">
              <w:rPr>
                <w:rFonts w:ascii="Arial" w:hAnsi="Arial" w:cs="Arial"/>
                <w:sz w:val="20"/>
                <w:szCs w:val="20"/>
              </w:rPr>
              <w:t>La production est soignée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78358BC" w14:textId="77777777" w:rsidR="000F5A4B" w:rsidRPr="00B42B45" w:rsidRDefault="000F5A4B" w:rsidP="000F5A4B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40" w:hanging="22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 raisonnement (articulations et justifications des outils employés) est clairement indiqué</w:t>
            </w:r>
          </w:p>
          <w:p w14:paraId="678358BD" w14:textId="77777777" w:rsidR="000F5A4B" w:rsidRPr="00942668" w:rsidRDefault="000F5A4B" w:rsidP="000F5A4B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40" w:hanging="22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L’élève répond à la question par une phrase ou rédige de manière synthétique une démonstration</w:t>
            </w:r>
          </w:p>
        </w:tc>
        <w:tc>
          <w:tcPr>
            <w:tcW w:w="2419" w:type="dxa"/>
            <w:gridSpan w:val="2"/>
            <w:vAlign w:val="center"/>
          </w:tcPr>
          <w:p w14:paraId="3D2DE696" w14:textId="77777777" w:rsidR="000F5A4B" w:rsidRPr="00AD6736" w:rsidRDefault="000F5A4B" w:rsidP="000F5A4B">
            <w:pPr>
              <w:pStyle w:val="Paragraphedeliste"/>
              <w:numPr>
                <w:ilvl w:val="0"/>
                <w:numId w:val="11"/>
              </w:num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Tous les indicateurs so</w:t>
            </w:r>
            <w:r w:rsidRPr="00B42B45">
              <w:rPr>
                <w:rFonts w:ascii="Arial" w:hAnsi="Arial" w:cs="Arial"/>
                <w:sz w:val="20"/>
                <w:szCs w:val="20"/>
              </w:rPr>
              <w:t>nt rencontrés.</w:t>
            </w:r>
          </w:p>
          <w:p w14:paraId="24F3E58E" w14:textId="77777777" w:rsidR="000F5A4B" w:rsidRPr="00B42B45" w:rsidRDefault="000F5A4B" w:rsidP="000F5A4B">
            <w:pPr>
              <w:pStyle w:val="Paragraphedeliste"/>
              <w:numPr>
                <w:ilvl w:val="0"/>
                <w:numId w:val="11"/>
              </w:num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indicateurs sont rencontrés.</w:t>
            </w:r>
          </w:p>
          <w:p w14:paraId="7340D486" w14:textId="77777777" w:rsidR="00082C5A" w:rsidRDefault="000F5A4B" w:rsidP="00082C5A">
            <w:pPr>
              <w:pStyle w:val="Paragraphedeliste"/>
              <w:numPr>
                <w:ilvl w:val="0"/>
                <w:numId w:val="11"/>
              </w:num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42B45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42B45">
              <w:rPr>
                <w:rFonts w:ascii="Arial" w:hAnsi="Arial" w:cs="Arial"/>
                <w:sz w:val="20"/>
                <w:szCs w:val="20"/>
              </w:rPr>
              <w:t>indicateurs ne sont pas satisfaits.</w:t>
            </w:r>
          </w:p>
          <w:p w14:paraId="678358C4" w14:textId="11D353C1" w:rsidR="000F5A4B" w:rsidRPr="0087385B" w:rsidRDefault="000F5A4B" w:rsidP="00082C5A">
            <w:pPr>
              <w:pStyle w:val="Paragraphedeliste"/>
              <w:numPr>
                <w:ilvl w:val="0"/>
                <w:numId w:val="11"/>
              </w:num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Aucun indicateur n’est rencontré.  </w:t>
            </w:r>
          </w:p>
        </w:tc>
        <w:tc>
          <w:tcPr>
            <w:tcW w:w="1081" w:type="dxa"/>
            <w:vAlign w:val="center"/>
          </w:tcPr>
          <w:p w14:paraId="678358C5" w14:textId="77777777" w:rsidR="000F5A4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0601"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  <w:p w14:paraId="678358C6" w14:textId="77777777" w:rsidR="000F5A4B" w:rsidRDefault="000F5A4B" w:rsidP="000F5A4B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si </w:t>
            </w:r>
            <w:r w:rsidRPr="00DC0601">
              <w:rPr>
                <w:rFonts w:ascii="Arial" w:hAnsi="Arial" w:cs="Arial"/>
                <w:sz w:val="18"/>
                <w:szCs w:val="20"/>
              </w:rPr>
              <w:t>a) ou b)</w:t>
            </w:r>
          </w:p>
          <w:p w14:paraId="678358C7" w14:textId="77777777" w:rsidR="000F5A4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78358C8" w14:textId="77777777" w:rsidR="000F5A4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78358C9" w14:textId="77777777" w:rsidR="000F5A4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0601">
              <w:rPr>
                <w:rFonts w:ascii="Arial" w:hAnsi="Arial" w:cs="Arial"/>
                <w:b/>
                <w:sz w:val="20"/>
                <w:szCs w:val="20"/>
              </w:rPr>
              <w:t>NA</w:t>
            </w:r>
          </w:p>
          <w:p w14:paraId="678358CA" w14:textId="77777777" w:rsidR="000F5A4B" w:rsidRPr="0087385B" w:rsidRDefault="000F5A4B" w:rsidP="000F5A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si </w:t>
            </w:r>
            <w:r w:rsidRPr="00DC0601">
              <w:rPr>
                <w:rFonts w:ascii="Arial" w:hAnsi="Arial" w:cs="Arial"/>
                <w:sz w:val="18"/>
                <w:szCs w:val="20"/>
              </w:rPr>
              <w:t>c) ou d)</w:t>
            </w:r>
          </w:p>
        </w:tc>
      </w:tr>
    </w:tbl>
    <w:p w14:paraId="678358CC" w14:textId="77777777" w:rsidR="00706D4D" w:rsidRPr="00706D4D" w:rsidRDefault="00706D4D" w:rsidP="001B4268">
      <w:pPr>
        <w:spacing w:after="0" w:line="240" w:lineRule="auto"/>
        <w:rPr>
          <w:rFonts w:ascii="Arial" w:hAnsi="Arial" w:cs="Arial"/>
          <w:b/>
          <w:color w:val="0F243E" w:themeColor="text2" w:themeShade="80"/>
          <w:sz w:val="20"/>
        </w:rPr>
      </w:pPr>
    </w:p>
    <w:sectPr w:rsidR="00706D4D" w:rsidRPr="00706D4D" w:rsidSect="00DB6DD8">
      <w:footerReference w:type="default" r:id="rId12"/>
      <w:pgSz w:w="16838" w:h="11906" w:orient="landscape"/>
      <w:pgMar w:top="567" w:right="567" w:bottom="567" w:left="567" w:header="56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1E34A8" w14:textId="77777777" w:rsidR="00BC2658" w:rsidRDefault="00BC2658" w:rsidP="00075A2D">
      <w:pPr>
        <w:spacing w:after="0" w:line="240" w:lineRule="auto"/>
      </w:pPr>
      <w:r>
        <w:separator/>
      </w:r>
    </w:p>
  </w:endnote>
  <w:endnote w:type="continuationSeparator" w:id="0">
    <w:p w14:paraId="44E4BBEE" w14:textId="77777777" w:rsidR="00BC2658" w:rsidRDefault="00BC2658" w:rsidP="00075A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8358D5" w14:textId="77777777" w:rsidR="00075A2D" w:rsidRDefault="00075A2D" w:rsidP="00075A2D">
    <w:pPr>
      <w:spacing w:after="0" w:line="240" w:lineRule="auto"/>
      <w:ind w:left="567"/>
    </w:pPr>
    <w:r w:rsidRPr="00706D4D">
      <w:rPr>
        <w:rFonts w:ascii="Arial" w:hAnsi="Arial" w:cs="Arial"/>
        <w:b/>
        <w:sz w:val="20"/>
        <w:szCs w:val="20"/>
      </w:rPr>
      <w:t>Conditions de réussite de la compétence sollicitée</w:t>
    </w:r>
    <w:r>
      <w:rPr>
        <w:rFonts w:ascii="Arial" w:hAnsi="Arial" w:cs="Arial"/>
        <w:b/>
        <w:sz w:val="20"/>
        <w:szCs w:val="20"/>
      </w:rPr>
      <w:t xml:space="preserve"> : </w:t>
    </w:r>
    <w:r>
      <w:rPr>
        <w:rFonts w:ascii="Arial" w:hAnsi="Arial" w:cs="Arial"/>
        <w:b/>
        <w:color w:val="000000" w:themeColor="text1"/>
        <w:sz w:val="20"/>
        <w:szCs w:val="20"/>
      </w:rPr>
      <w:t xml:space="preserve">A (acquis) ou cote </w:t>
    </w:r>
    <w:r w:rsidRPr="00075A2D">
      <w:rPr>
        <w:rFonts w:ascii="Arial" w:hAnsi="Arial" w:cs="Arial"/>
        <w:b/>
        <w:color w:val="000000" w:themeColor="text1"/>
        <w:position w:val="-4"/>
        <w:sz w:val="20"/>
        <w:szCs w:val="20"/>
      </w:rPr>
      <w:object w:dxaOrig="180" w:dyaOrig="220" w14:anchorId="678358D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pt;height:10.8pt">
          <v:imagedata r:id="rId1" o:title=""/>
        </v:shape>
        <o:OLEObject Type="Embed" ProgID="Equation.DSMT4" ShapeID="_x0000_i1025" DrawAspect="Content" ObjectID="_1620557944" r:id="rId2"/>
      </w:object>
    </w:r>
    <w:r>
      <w:rPr>
        <w:rFonts w:ascii="Arial" w:hAnsi="Arial" w:cs="Arial"/>
        <w:b/>
        <w:color w:val="000000" w:themeColor="text1"/>
        <w:sz w:val="20"/>
        <w:szCs w:val="20"/>
      </w:rPr>
      <w:t xml:space="preserve"> 50´% - NA (non acquis) ou cote </w:t>
    </w:r>
    <w:r w:rsidRPr="00075A2D">
      <w:rPr>
        <w:rFonts w:ascii="Arial" w:hAnsi="Arial" w:cs="Arial"/>
        <w:b/>
        <w:color w:val="000000" w:themeColor="text1"/>
        <w:position w:val="-4"/>
        <w:sz w:val="20"/>
        <w:szCs w:val="20"/>
      </w:rPr>
      <w:object w:dxaOrig="180" w:dyaOrig="180" w14:anchorId="678358D8">
        <v:shape id="_x0000_i1026" type="#_x0000_t75" style="width:9pt;height:9pt">
          <v:imagedata r:id="rId3" o:title=""/>
        </v:shape>
        <o:OLEObject Type="Embed" ProgID="Equation.DSMT4" ShapeID="_x0000_i1026" DrawAspect="Content" ObjectID="_1620557945" r:id="rId4"/>
      </w:object>
    </w:r>
    <w:r>
      <w:rPr>
        <w:rFonts w:ascii="Arial" w:hAnsi="Arial" w:cs="Arial"/>
        <w:b/>
        <w:color w:val="000000" w:themeColor="text1"/>
        <w:sz w:val="20"/>
        <w:szCs w:val="20"/>
      </w:rPr>
      <w:t xml:space="preserve"> 50%</w:t>
    </w:r>
    <w:r w:rsidR="00DB6DD8">
      <w:rPr>
        <w:rFonts w:ascii="Arial" w:hAnsi="Arial" w:cs="Arial"/>
        <w:b/>
        <w:color w:val="000000" w:themeColor="text1"/>
        <w:sz w:val="20"/>
        <w:szCs w:val="20"/>
      </w:rPr>
      <w:t>. On considère que la compétence est acquise lorsque les critères « Qualité du raisonnement » et « Qualité de résolution » sont acquis.</w:t>
    </w:r>
  </w:p>
  <w:p w14:paraId="678358D6" w14:textId="77777777" w:rsidR="00075A2D" w:rsidRDefault="00075A2D" w:rsidP="00075A2D">
    <w:pPr>
      <w:ind w:left="567"/>
      <w:rPr>
        <w:rFonts w:ascii="Arial" w:hAnsi="Arial" w:cs="Arial"/>
        <w:b/>
        <w:color w:val="000000" w:themeColor="text1"/>
        <w:sz w:val="20"/>
        <w:szCs w:val="20"/>
      </w:rPr>
    </w:pPr>
    <w:r>
      <w:rPr>
        <w:rFonts w:ascii="Arial" w:hAnsi="Arial" w:cs="Arial"/>
        <w:b/>
        <w:color w:val="000000" w:themeColor="text1"/>
        <w:sz w:val="20"/>
        <w:szCs w:val="20"/>
      </w:rPr>
      <w:t xml:space="preserve">Lors de vos évaluations sommatives de compétence, vous êtes libre d’adapter la pondération en fonction de </w:t>
    </w:r>
    <w:r w:rsidR="00DC0601">
      <w:rPr>
        <w:rFonts w:ascii="Arial" w:hAnsi="Arial" w:cs="Arial"/>
        <w:b/>
        <w:color w:val="000000" w:themeColor="text1"/>
        <w:sz w:val="20"/>
        <w:szCs w:val="20"/>
      </w:rPr>
      <w:t>vos attentes et du public cible ; Le critère « qualité de la production » ne représentera qu’au plus 10% de la cote globale.</w:t>
    </w:r>
    <w:r w:rsidR="00DB6DD8">
      <w:rPr>
        <w:rFonts w:ascii="Arial" w:hAnsi="Arial" w:cs="Arial"/>
        <w:b/>
        <w:color w:val="000000" w:themeColor="text1"/>
        <w:sz w:val="20"/>
        <w:szCs w:val="20"/>
      </w:rPr>
      <w:t xml:space="preserve"> La compétence sera acquise si la cote globale est </w:t>
    </w:r>
    <w:r w:rsidR="00DB6DD8" w:rsidRPr="00075A2D">
      <w:rPr>
        <w:rFonts w:ascii="Arial" w:hAnsi="Arial" w:cs="Arial"/>
        <w:b/>
        <w:color w:val="000000" w:themeColor="text1"/>
        <w:position w:val="-4"/>
        <w:sz w:val="20"/>
        <w:szCs w:val="20"/>
      </w:rPr>
      <w:object w:dxaOrig="180" w:dyaOrig="220" w14:anchorId="678358D9">
        <v:shape id="_x0000_i1027" type="#_x0000_t75" style="width:9pt;height:10.8pt">
          <v:imagedata r:id="rId1" o:title=""/>
        </v:shape>
        <o:OLEObject Type="Embed" ProgID="Equation.DSMT4" ShapeID="_x0000_i1027" DrawAspect="Content" ObjectID="_1620557946" r:id="rId5"/>
      </w:object>
    </w:r>
    <w:r w:rsidR="00DB6DD8">
      <w:rPr>
        <w:rFonts w:ascii="Arial" w:hAnsi="Arial" w:cs="Arial"/>
        <w:b/>
        <w:color w:val="000000" w:themeColor="text1"/>
        <w:sz w:val="20"/>
        <w:szCs w:val="20"/>
      </w:rPr>
      <w:t>50%.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370FE6" w14:textId="77777777" w:rsidR="00BC2658" w:rsidRDefault="00BC2658" w:rsidP="00075A2D">
      <w:pPr>
        <w:spacing w:after="0" w:line="240" w:lineRule="auto"/>
      </w:pPr>
      <w:r>
        <w:separator/>
      </w:r>
    </w:p>
  </w:footnote>
  <w:footnote w:type="continuationSeparator" w:id="0">
    <w:p w14:paraId="79B1EA1D" w14:textId="77777777" w:rsidR="00BC2658" w:rsidRDefault="00BC2658" w:rsidP="00075A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D043F7"/>
    <w:multiLevelType w:val="hybridMultilevel"/>
    <w:tmpl w:val="58F4F42A"/>
    <w:lvl w:ilvl="0" w:tplc="9862942C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E42ABC"/>
    <w:multiLevelType w:val="hybridMultilevel"/>
    <w:tmpl w:val="88AEEDAA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463B27"/>
    <w:multiLevelType w:val="hybridMultilevel"/>
    <w:tmpl w:val="20E66B6E"/>
    <w:lvl w:ilvl="0" w:tplc="040C0017">
      <w:start w:val="1"/>
      <w:numFmt w:val="lowerLetter"/>
      <w:lvlText w:val="%1)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CFE6EBC"/>
    <w:multiLevelType w:val="hybridMultilevel"/>
    <w:tmpl w:val="20E66B6E"/>
    <w:lvl w:ilvl="0" w:tplc="040C0017">
      <w:start w:val="1"/>
      <w:numFmt w:val="lowerLetter"/>
      <w:lvlText w:val="%1)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A54C18"/>
    <w:multiLevelType w:val="hybridMultilevel"/>
    <w:tmpl w:val="88AEEDAA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E77014"/>
    <w:multiLevelType w:val="hybridMultilevel"/>
    <w:tmpl w:val="5A3AF082"/>
    <w:lvl w:ilvl="0" w:tplc="040C0017">
      <w:start w:val="1"/>
      <w:numFmt w:val="lowerLetter"/>
      <w:lvlText w:val="%1)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6F757DE"/>
    <w:multiLevelType w:val="hybridMultilevel"/>
    <w:tmpl w:val="C8A27CDA"/>
    <w:lvl w:ilvl="0" w:tplc="4006AF04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156DA6"/>
    <w:multiLevelType w:val="hybridMultilevel"/>
    <w:tmpl w:val="B418900E"/>
    <w:lvl w:ilvl="0" w:tplc="DD06E73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3E3E80"/>
    <w:multiLevelType w:val="hybridMultilevel"/>
    <w:tmpl w:val="58F4F42A"/>
    <w:lvl w:ilvl="0" w:tplc="9862942C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D10A7E"/>
    <w:multiLevelType w:val="hybridMultilevel"/>
    <w:tmpl w:val="5A3AF082"/>
    <w:lvl w:ilvl="0" w:tplc="040C0017">
      <w:start w:val="1"/>
      <w:numFmt w:val="lowerLetter"/>
      <w:lvlText w:val="%1)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2AC1CCE"/>
    <w:multiLevelType w:val="hybridMultilevel"/>
    <w:tmpl w:val="A7C25C68"/>
    <w:lvl w:ilvl="0" w:tplc="080C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6C82A1F"/>
    <w:multiLevelType w:val="hybridMultilevel"/>
    <w:tmpl w:val="3426031E"/>
    <w:lvl w:ilvl="0" w:tplc="040C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1"/>
  </w:num>
  <w:num w:numId="5">
    <w:abstractNumId w:val="6"/>
  </w:num>
  <w:num w:numId="6">
    <w:abstractNumId w:val="8"/>
  </w:num>
  <w:num w:numId="7">
    <w:abstractNumId w:val="0"/>
  </w:num>
  <w:num w:numId="8">
    <w:abstractNumId w:val="11"/>
  </w:num>
  <w:num w:numId="9">
    <w:abstractNumId w:val="5"/>
  </w:num>
  <w:num w:numId="10">
    <w:abstractNumId w:val="3"/>
  </w:num>
  <w:num w:numId="11">
    <w:abstractNumId w:val="4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6869"/>
    <w:rsid w:val="000515C5"/>
    <w:rsid w:val="000619BE"/>
    <w:rsid w:val="00075A2D"/>
    <w:rsid w:val="00082C5A"/>
    <w:rsid w:val="000F5A4B"/>
    <w:rsid w:val="001B4268"/>
    <w:rsid w:val="0024288F"/>
    <w:rsid w:val="0029238C"/>
    <w:rsid w:val="002F4696"/>
    <w:rsid w:val="00356402"/>
    <w:rsid w:val="00360ED9"/>
    <w:rsid w:val="00396C11"/>
    <w:rsid w:val="003A0B8B"/>
    <w:rsid w:val="003A4958"/>
    <w:rsid w:val="00420DB1"/>
    <w:rsid w:val="004970D7"/>
    <w:rsid w:val="004C7E42"/>
    <w:rsid w:val="006B3144"/>
    <w:rsid w:val="00706D4D"/>
    <w:rsid w:val="007268DE"/>
    <w:rsid w:val="007549CB"/>
    <w:rsid w:val="00794108"/>
    <w:rsid w:val="00795D41"/>
    <w:rsid w:val="007D3542"/>
    <w:rsid w:val="0087385B"/>
    <w:rsid w:val="00882E0E"/>
    <w:rsid w:val="008A0D38"/>
    <w:rsid w:val="008B19CB"/>
    <w:rsid w:val="008C3F8A"/>
    <w:rsid w:val="00933EEE"/>
    <w:rsid w:val="009847FC"/>
    <w:rsid w:val="00986251"/>
    <w:rsid w:val="009940B7"/>
    <w:rsid w:val="00A0252A"/>
    <w:rsid w:val="00B969CA"/>
    <w:rsid w:val="00BC2658"/>
    <w:rsid w:val="00BE49E6"/>
    <w:rsid w:val="00C50C09"/>
    <w:rsid w:val="00CA2E82"/>
    <w:rsid w:val="00CB58D7"/>
    <w:rsid w:val="00CD2888"/>
    <w:rsid w:val="00D063EB"/>
    <w:rsid w:val="00D21B5A"/>
    <w:rsid w:val="00D2581A"/>
    <w:rsid w:val="00D368E2"/>
    <w:rsid w:val="00DB6DD8"/>
    <w:rsid w:val="00DC0601"/>
    <w:rsid w:val="00DD42E3"/>
    <w:rsid w:val="00E0348D"/>
    <w:rsid w:val="00EB6869"/>
    <w:rsid w:val="00ED298F"/>
    <w:rsid w:val="00F411E0"/>
    <w:rsid w:val="00F54027"/>
    <w:rsid w:val="00FA736E"/>
    <w:rsid w:val="00FC6F9E"/>
    <w:rsid w:val="00FE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835875"/>
  <w15:docId w15:val="{26E40627-36EF-415D-A24E-2ADF97C99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402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B68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B6869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795D41"/>
    <w:pPr>
      <w:spacing w:after="0" w:line="240" w:lineRule="auto"/>
    </w:pPr>
    <w:rPr>
      <w:lang w:val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95D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99"/>
    <w:qFormat/>
    <w:rsid w:val="00795D41"/>
    <w:pPr>
      <w:ind w:left="720"/>
      <w:contextualSpacing/>
    </w:pPr>
    <w:rPr>
      <w:rFonts w:ascii="Cambria" w:eastAsia="Cambria" w:hAnsi="Cambria" w:cs="Times New Roman"/>
    </w:rPr>
  </w:style>
  <w:style w:type="paragraph" w:styleId="En-tte">
    <w:name w:val="header"/>
    <w:basedOn w:val="Normal"/>
    <w:link w:val="En-tteCar"/>
    <w:uiPriority w:val="99"/>
    <w:semiHidden/>
    <w:unhideWhenUsed/>
    <w:rsid w:val="00075A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075A2D"/>
  </w:style>
  <w:style w:type="paragraph" w:styleId="Pieddepage">
    <w:name w:val="footer"/>
    <w:basedOn w:val="Normal"/>
    <w:link w:val="PieddepageCar"/>
    <w:uiPriority w:val="99"/>
    <w:unhideWhenUsed/>
    <w:rsid w:val="00075A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75A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wmf"/><Relationship Id="rId2" Type="http://schemas.openxmlformats.org/officeDocument/2006/relationships/oleObject" Target="embeddings/oleObject1.bin"/><Relationship Id="rId1" Type="http://schemas.openxmlformats.org/officeDocument/2006/relationships/image" Target="media/image3.wmf"/><Relationship Id="rId5" Type="http://schemas.openxmlformats.org/officeDocument/2006/relationships/oleObject" Target="embeddings/oleObject3.bin"/><Relationship Id="rId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24FD8BC39DDA4CB3759C5BC27505A7" ma:contentTypeVersion="4" ma:contentTypeDescription="Crée un document." ma:contentTypeScope="" ma:versionID="bd794792f7138fadb231d7027a446aa7">
  <xsd:schema xmlns:xsd="http://www.w3.org/2001/XMLSchema" xmlns:xs="http://www.w3.org/2001/XMLSchema" xmlns:p="http://schemas.microsoft.com/office/2006/metadata/properties" xmlns:ns2="4bd73c45-b75c-495c-8e7e-399fdee8b4e4" targetNamespace="http://schemas.microsoft.com/office/2006/metadata/properties" ma:root="true" ma:fieldsID="192fb52900510cde052546910c529578" ns2:_="">
    <xsd:import namespace="4bd73c45-b75c-495c-8e7e-399fdee8b4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d73c45-b75c-495c-8e7e-399fdee8b4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BF98474-A9C8-4C21-B48F-4BBC5FC084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d73c45-b75c-495c-8e7e-399fdee8b4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0DE1898-D455-4BD5-9011-64203CC0076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78DC35B-46BF-47A5-A90D-A62415CF023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322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ZINQUE Murielle</cp:lastModifiedBy>
  <cp:revision>3</cp:revision>
  <dcterms:created xsi:type="dcterms:W3CDTF">2019-05-28T11:56:00Z</dcterms:created>
  <dcterms:modified xsi:type="dcterms:W3CDTF">2019-05-28T12:13:00Z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ContentTypeId">
    <vt:lpwstr>0x0101006F24FD8BC39DDA4CB3759C5BC27505A7</vt:lpwstr>
  </property>
</Properties>
</file>